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Der Junge mit dem längsten Schatten</w:t>
      </w:r>
    </w:p>
    <w:p>
      <w:pPr>
        <w:pStyle w:val="Normal"/>
        <w:spacing w:lineRule="auto" w:line="360"/>
        <w:rPr>
          <w:rFonts w:ascii="Century Gothic" w:hAnsi="Century Gothic"/>
          <w:b/>
          <w:szCs w:val="40"/>
        </w:rPr>
      </w:pPr>
      <w:r>
        <w:rPr>
          <w:rFonts w:ascii="Century Gothic" w:hAnsi="Century Gothic"/>
          <w:b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Das Theater-Stück heißt: 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Der Junge mit dem längsten Schatten.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 geht darum, cool zu sein.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Adam ist beliebt.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Die Mädchen finden ihn gut.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Atticus ist der Zwillings-Bruder von Adam.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Die Jungen sind sehr verschieden.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Wie wäre es, ein anderer zu sein?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Atticus will wie sein Bruder sein.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Er zieht sich jetzt auch cool an.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Atticus singt in der Schule, um cool zu sein.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Am Ende will er nicht mehr cool sein.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Das </w:t>
      </w:r>
      <w:r>
        <w:rPr>
          <w:rFonts w:ascii="Century Gothic" w:hAnsi="Century Gothic"/>
          <w:sz w:val="24"/>
        </w:rPr>
        <w:t>Stück</w:t>
      </w:r>
      <w:r>
        <w:rPr>
          <w:rFonts w:ascii="Century Gothic" w:hAnsi="Century Gothic"/>
          <w:sz w:val="24"/>
        </w:rPr>
        <w:t xml:space="preserve"> ist ab 8 Jahren.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Übersetzt  von  Adela.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25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2018-09-14T10:55:00Z</dcterms:created>
  <dc:creator>Medienzentrum Marburg</dc:creator>
  <dc:language>en-US</dc:language>
  <cp:lastModifiedBy>Celina</cp:lastModifiedBy>
  <dcterms:modified xsi:type="dcterms:W3CDTF">2018-09-14T10:55:00Z</dcterms:modified>
  <cp:revision>2</cp:revision>
</cp:coreProperties>
</file>